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F322D7" w:rsidRPr="00F322D7" w:rsidRDefault="00F322D7" w:rsidP="00F322D7">
      <w:pPr>
        <w:widowControl w:val="0"/>
        <w:autoSpaceDE w:val="0"/>
        <w:autoSpaceDN w:val="0"/>
        <w:adjustRightInd w:val="0"/>
        <w:spacing w:after="0"/>
        <w:rPr>
          <w:rFonts w:cstheme="minorHAnsi"/>
          <w:b/>
          <w:sz w:val="40"/>
          <w:szCs w:val="40"/>
        </w:rPr>
      </w:pPr>
      <w:proofErr w:type="spellStart"/>
      <w:r w:rsidRPr="00F322D7">
        <w:rPr>
          <w:rFonts w:cstheme="minorHAnsi"/>
          <w:b/>
          <w:sz w:val="40"/>
          <w:szCs w:val="40"/>
        </w:rPr>
        <w:t>Didac</w:t>
      </w:r>
      <w:proofErr w:type="spellEnd"/>
      <w:r w:rsidRPr="00F322D7">
        <w:rPr>
          <w:rFonts w:cstheme="minorHAnsi"/>
          <w:b/>
          <w:sz w:val="40"/>
          <w:szCs w:val="40"/>
        </w:rPr>
        <w:t xml:space="preserve"> Salas</w:t>
      </w:r>
    </w:p>
    <w:p w:rsidR="00F322D7" w:rsidRPr="00F322D7" w:rsidRDefault="00F322D7" w:rsidP="00F322D7">
      <w:pPr>
        <w:widowControl w:val="0"/>
        <w:autoSpaceDE w:val="0"/>
        <w:autoSpaceDN w:val="0"/>
        <w:adjustRightInd w:val="0"/>
        <w:spacing w:after="0"/>
        <w:rPr>
          <w:rFonts w:cstheme="minorHAnsi"/>
          <w:b/>
          <w:sz w:val="32"/>
          <w:szCs w:val="32"/>
        </w:rPr>
      </w:pPr>
      <w:r w:rsidRPr="00F322D7">
        <w:rPr>
          <w:rFonts w:cstheme="minorHAnsi"/>
          <w:b/>
          <w:sz w:val="32"/>
          <w:szCs w:val="32"/>
        </w:rPr>
        <w:t xml:space="preserve">Tras los sueños de </w:t>
      </w:r>
      <w:proofErr w:type="spellStart"/>
      <w:r w:rsidRPr="00F322D7">
        <w:rPr>
          <w:rFonts w:cstheme="minorHAnsi"/>
          <w:b/>
          <w:sz w:val="32"/>
          <w:szCs w:val="32"/>
        </w:rPr>
        <w:t>Bubka</w:t>
      </w:r>
      <w:proofErr w:type="spellEnd"/>
    </w:p>
    <w:p w:rsidR="00414989" w:rsidRPr="00414989" w:rsidRDefault="00414989" w:rsidP="00F322D7">
      <w:pPr>
        <w:widowControl w:val="0"/>
        <w:autoSpaceDE w:val="0"/>
        <w:autoSpaceDN w:val="0"/>
        <w:adjustRightInd w:val="0"/>
        <w:spacing w:after="0"/>
        <w:rPr>
          <w:rFonts w:cstheme="minorHAnsi"/>
          <w:color w:val="1F1F1F"/>
        </w:rPr>
      </w:pPr>
    </w:p>
    <w:p w:rsidR="00414989" w:rsidRPr="00414989" w:rsidRDefault="00414989" w:rsidP="00F322D7">
      <w:pPr>
        <w:widowControl w:val="0"/>
        <w:autoSpaceDE w:val="0"/>
        <w:autoSpaceDN w:val="0"/>
        <w:adjustRightInd w:val="0"/>
        <w:spacing w:after="0"/>
        <w:jc w:val="both"/>
        <w:rPr>
          <w:rFonts w:cstheme="minorHAnsi"/>
          <w:color w:val="1F1F1F"/>
        </w:rPr>
      </w:pP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xml:space="preserve">Con 19 años y casi 1,90 metros de altura, el barcelonés </w:t>
      </w:r>
      <w:proofErr w:type="spellStart"/>
      <w:r w:rsidRPr="00F322D7">
        <w:rPr>
          <w:rFonts w:cstheme="minorHAnsi"/>
        </w:rPr>
        <w:t>Didac</w:t>
      </w:r>
      <w:proofErr w:type="spellEnd"/>
      <w:r w:rsidRPr="00F322D7">
        <w:rPr>
          <w:rFonts w:cstheme="minorHAnsi"/>
        </w:rPr>
        <w:t xml:space="preserve"> Salas podría comerse el mundo fuera de las pistas de atletismo. Pero eligió que este deporte se convirtiera en el centro de su vida y se lo come saltando con una pértiga. Curiosamente, llegó al atletismo casi por casualidad. Había comenzado practicando la natación y el waterpolo en Rubí, pero una alergia al cloro le producía una tos crónica y los médicos recomendaron a sus padres que lo dejara. A los 10 años decidió probar el atletismo influenciado por un compañero de clase, que también lo practicaba. Como todos los niños de su edad, comenzó corriendo y haciendo un poco de todo hasta que su entrenadora en la Unió Atlética Rubí, Elisa Poses, le hizo probar el salto con pértiga. Tenía 13 años y fue, desde el primer momento, un flechazo en toda regla. Desde entonces, no ha dejado de propulsarse hacia el cielo desafiando la ley de la gravedad. </w:t>
      </w: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w:t>
      </w: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xml:space="preserve">De padre chileno y madre catalana, </w:t>
      </w:r>
      <w:proofErr w:type="spellStart"/>
      <w:r w:rsidRPr="00F322D7">
        <w:rPr>
          <w:rFonts w:cstheme="minorHAnsi"/>
        </w:rPr>
        <w:t>Didac</w:t>
      </w:r>
      <w:proofErr w:type="spellEnd"/>
      <w:r w:rsidRPr="00F322D7">
        <w:rPr>
          <w:rFonts w:cstheme="minorHAnsi"/>
        </w:rPr>
        <w:t xml:space="preserve"> es el mediano de tres hermanos. El mayor, </w:t>
      </w:r>
      <w:proofErr w:type="spellStart"/>
      <w:r w:rsidRPr="00F322D7">
        <w:rPr>
          <w:rFonts w:cstheme="minorHAnsi"/>
        </w:rPr>
        <w:t>Eudald</w:t>
      </w:r>
      <w:proofErr w:type="spellEnd"/>
      <w:r w:rsidRPr="00F322D7">
        <w:rPr>
          <w:rFonts w:cstheme="minorHAnsi"/>
        </w:rPr>
        <w:t xml:space="preserve">, tiene 28 años y es ingeniero. Cora, la pequeña, tiene 16 y también lleva el atletismo en las venas. Ha sido dos veces campeona de España juvenil de salto de longitud y es la debilidad de </w:t>
      </w:r>
      <w:proofErr w:type="spellStart"/>
      <w:r w:rsidRPr="00F322D7">
        <w:rPr>
          <w:rFonts w:cstheme="minorHAnsi"/>
        </w:rPr>
        <w:t>Didac</w:t>
      </w:r>
      <w:proofErr w:type="spellEnd"/>
      <w:r w:rsidRPr="00F322D7">
        <w:rPr>
          <w:rFonts w:cstheme="minorHAnsi"/>
        </w:rPr>
        <w:t xml:space="preserve">. No hay entrevista en la que no hable de las excelencias de su hermana. Y es que los que conocen bien a </w:t>
      </w:r>
      <w:proofErr w:type="spellStart"/>
      <w:r w:rsidRPr="00F322D7">
        <w:rPr>
          <w:rFonts w:cstheme="minorHAnsi"/>
        </w:rPr>
        <w:t>Didac</w:t>
      </w:r>
      <w:proofErr w:type="spellEnd"/>
      <w:r w:rsidRPr="00F322D7">
        <w:rPr>
          <w:rFonts w:cstheme="minorHAnsi"/>
        </w:rPr>
        <w:t xml:space="preserve"> destacan lo bien amueblada que tiene la cabeza a su edad. Los humos no se le han subido a la cabeza pese a que desde 2007, cuando se proclamó campeón de España por primera vez en categoría cadete, no ha parado de subir al podio. Ni siquiera cuando en 2010 ganó la medalla de oro en los Juegos Olímpicos de la Juventud en Singapur o cuando en febrero de 2012, con sólo 18 años, se proclamó campeón de España absoluto batiendo con un salto de 5,45 metros el récord de España júnior que ya era suyo. </w:t>
      </w: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w:t>
      </w: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xml:space="preserve">Desde los 15 años entrena como becado en el CAR de </w:t>
      </w:r>
      <w:proofErr w:type="spellStart"/>
      <w:r w:rsidRPr="00F322D7">
        <w:rPr>
          <w:rFonts w:cstheme="minorHAnsi"/>
        </w:rPr>
        <w:t>Sant</w:t>
      </w:r>
      <w:proofErr w:type="spellEnd"/>
      <w:r w:rsidRPr="00F322D7">
        <w:rPr>
          <w:rFonts w:cstheme="minorHAnsi"/>
        </w:rPr>
        <w:t xml:space="preserve"> </w:t>
      </w:r>
      <w:proofErr w:type="spellStart"/>
      <w:r w:rsidRPr="00F322D7">
        <w:rPr>
          <w:rFonts w:cstheme="minorHAnsi"/>
        </w:rPr>
        <w:t>Cugat</w:t>
      </w:r>
      <w:proofErr w:type="spellEnd"/>
      <w:r w:rsidRPr="00F322D7">
        <w:rPr>
          <w:rFonts w:cstheme="minorHAnsi"/>
        </w:rPr>
        <w:t xml:space="preserve"> del </w:t>
      </w:r>
      <w:proofErr w:type="spellStart"/>
      <w:r w:rsidRPr="00F322D7">
        <w:rPr>
          <w:rFonts w:cstheme="minorHAnsi"/>
        </w:rPr>
        <w:t>Vallès</w:t>
      </w:r>
      <w:proofErr w:type="spellEnd"/>
      <w:r w:rsidRPr="00F322D7">
        <w:rPr>
          <w:rFonts w:cstheme="minorHAnsi"/>
        </w:rPr>
        <w:t xml:space="preserve">, ciudad en la que reside después de haber vivido en Barcelona, Santiago de Chile -de los 3 a los 5 años- y Rubí. Comenzó con Hans </w:t>
      </w:r>
      <w:proofErr w:type="spellStart"/>
      <w:r w:rsidRPr="00F322D7">
        <w:rPr>
          <w:rFonts w:cstheme="minorHAnsi"/>
        </w:rPr>
        <w:t>Ruf</w:t>
      </w:r>
      <w:proofErr w:type="spellEnd"/>
      <w:r w:rsidRPr="00F322D7">
        <w:rPr>
          <w:rFonts w:cstheme="minorHAnsi"/>
        </w:rPr>
        <w:t xml:space="preserve">, el veterano técnico por cuyas manos han pasado la gran mayoría de pertiguistas que han destacado en España en las últimas tres décadas, y desde marzo de 2012 con Gaby Martínez, el hombre que </w:t>
      </w:r>
      <w:proofErr w:type="spellStart"/>
      <w:r w:rsidRPr="00F322D7">
        <w:rPr>
          <w:rFonts w:cstheme="minorHAnsi"/>
        </w:rPr>
        <w:t>guió</w:t>
      </w:r>
      <w:proofErr w:type="spellEnd"/>
      <w:r w:rsidRPr="00F322D7">
        <w:rPr>
          <w:rFonts w:cstheme="minorHAnsi"/>
        </w:rPr>
        <w:t xml:space="preserve"> los primeros pasos de Igor </w:t>
      </w:r>
      <w:proofErr w:type="spellStart"/>
      <w:r w:rsidRPr="00F322D7">
        <w:rPr>
          <w:rFonts w:cstheme="minorHAnsi"/>
        </w:rPr>
        <w:t>Bychkov</w:t>
      </w:r>
      <w:proofErr w:type="spellEnd"/>
      <w:r w:rsidRPr="00F322D7">
        <w:rPr>
          <w:rFonts w:cstheme="minorHAnsi"/>
        </w:rPr>
        <w:t xml:space="preserve">, ucraniano con pasaporte español, en Cataluña. Allí tiene como compañeros de entrenamiento a otros jóvenes prodigios de la pértiga como Albert Vélez, Marc Vela, Anna María Pinero, David Moya, Àlex </w:t>
      </w:r>
      <w:proofErr w:type="spellStart"/>
      <w:r w:rsidRPr="00F322D7">
        <w:rPr>
          <w:rFonts w:cstheme="minorHAnsi"/>
        </w:rPr>
        <w:t>Cristiá</w:t>
      </w:r>
      <w:proofErr w:type="spellEnd"/>
      <w:r w:rsidRPr="00F322D7">
        <w:rPr>
          <w:rFonts w:cstheme="minorHAnsi"/>
        </w:rPr>
        <w:t xml:space="preserve"> y Clara Amat. </w:t>
      </w:r>
    </w:p>
    <w:p w:rsidR="00F322D7" w:rsidRPr="00F322D7" w:rsidRDefault="00F322D7" w:rsidP="00F322D7">
      <w:pPr>
        <w:widowControl w:val="0"/>
        <w:autoSpaceDE w:val="0"/>
        <w:autoSpaceDN w:val="0"/>
        <w:adjustRightInd w:val="0"/>
        <w:spacing w:after="0"/>
        <w:jc w:val="both"/>
        <w:rPr>
          <w:rFonts w:cstheme="minorHAnsi"/>
        </w:rPr>
      </w:pPr>
      <w:r w:rsidRPr="00F322D7">
        <w:rPr>
          <w:rFonts w:cstheme="minorHAnsi"/>
        </w:rPr>
        <w:t> </w:t>
      </w:r>
    </w:p>
    <w:p w:rsidR="00F322D7" w:rsidRPr="00F322D7" w:rsidRDefault="00F322D7" w:rsidP="00F322D7">
      <w:pPr>
        <w:spacing w:after="0"/>
        <w:jc w:val="both"/>
        <w:rPr>
          <w:rFonts w:cstheme="minorHAnsi"/>
        </w:rPr>
      </w:pPr>
      <w:r w:rsidRPr="00F322D7">
        <w:rPr>
          <w:rFonts w:cstheme="minorHAnsi"/>
        </w:rPr>
        <w:t xml:space="preserve">En el CAR, </w:t>
      </w:r>
      <w:proofErr w:type="spellStart"/>
      <w:r w:rsidRPr="00F322D7">
        <w:rPr>
          <w:rFonts w:cstheme="minorHAnsi"/>
        </w:rPr>
        <w:t>Didac</w:t>
      </w:r>
      <w:proofErr w:type="spellEnd"/>
      <w:r w:rsidRPr="00F322D7">
        <w:rPr>
          <w:rFonts w:cstheme="minorHAnsi"/>
        </w:rPr>
        <w:t xml:space="preserve"> sólo piensa en el atletismo, pero sin olvidar los estudios. Para tener tiempo para todo, decidió partir los cursos del bachillerato en dos años. El pasado curso académico hizo la primera mitad de segundo de bachillerato y en 2013 lo acabará. Después vendrán los estudios universitarios, pero aún no ha decidido cuáles. Lo que tiene claro es que no será músico de jazz, como su padre. Le van las emociones fuertes. Él mismo se define como una persona tranquila, pero como destacan sus entrenadores, sabe sacar el carácter cuando compite. Y reconoce que sólo se ha puesto nervioso una vez en la vida, precisamente en el Mundial Júnior que se celebró este verano en el </w:t>
      </w:r>
      <w:proofErr w:type="spellStart"/>
      <w:r w:rsidRPr="00F322D7">
        <w:rPr>
          <w:rFonts w:cstheme="minorHAnsi"/>
        </w:rPr>
        <w:t>Estadi</w:t>
      </w:r>
      <w:proofErr w:type="spellEnd"/>
      <w:r w:rsidRPr="00F322D7">
        <w:rPr>
          <w:rFonts w:cstheme="minorHAnsi"/>
        </w:rPr>
        <w:t xml:space="preserve"> </w:t>
      </w:r>
      <w:proofErr w:type="spellStart"/>
      <w:r w:rsidRPr="00F322D7">
        <w:rPr>
          <w:rFonts w:cstheme="minorHAnsi"/>
        </w:rPr>
        <w:t>Olímpic</w:t>
      </w:r>
      <w:proofErr w:type="spellEnd"/>
      <w:r w:rsidRPr="00F322D7">
        <w:rPr>
          <w:rFonts w:cstheme="minorHAnsi"/>
        </w:rPr>
        <w:t xml:space="preserve"> de </w:t>
      </w:r>
      <w:proofErr w:type="spellStart"/>
      <w:r w:rsidRPr="00F322D7">
        <w:rPr>
          <w:rFonts w:cstheme="minorHAnsi"/>
        </w:rPr>
        <w:t>Montjuïc</w:t>
      </w:r>
      <w:proofErr w:type="spellEnd"/>
      <w:r w:rsidRPr="00F322D7">
        <w:rPr>
          <w:rFonts w:cstheme="minorHAnsi"/>
        </w:rPr>
        <w:t xml:space="preserve">, en el que tocó con los dedos la medalla de oro y al final fue cuarto. </w:t>
      </w:r>
    </w:p>
    <w:p w:rsidR="00F322D7" w:rsidRPr="00F322D7" w:rsidRDefault="00F322D7" w:rsidP="00F322D7">
      <w:pPr>
        <w:spacing w:after="0"/>
        <w:jc w:val="both"/>
        <w:rPr>
          <w:rFonts w:cstheme="minorHAnsi"/>
        </w:rPr>
      </w:pPr>
    </w:p>
    <w:p w:rsidR="00F322D7" w:rsidRPr="00F322D7" w:rsidRDefault="00F322D7" w:rsidP="00F322D7">
      <w:pPr>
        <w:spacing w:after="0"/>
        <w:jc w:val="both"/>
        <w:rPr>
          <w:rFonts w:cstheme="minorHAnsi"/>
        </w:rPr>
      </w:pPr>
      <w:r w:rsidRPr="00F322D7">
        <w:rPr>
          <w:rFonts w:cstheme="minorHAnsi"/>
        </w:rPr>
        <w:t xml:space="preserve">Antes, a finales de junio, ya había debutado con la selección absoluta en el Europeo de Helsinki, pero sueña con ir a unos Juegos Olímpicos y llegar a vivir del deporte que le apasiona. Su otro gran sueño, que era conocer a </w:t>
      </w:r>
      <w:proofErr w:type="spellStart"/>
      <w:r w:rsidRPr="00F322D7">
        <w:rPr>
          <w:rFonts w:cstheme="minorHAnsi"/>
        </w:rPr>
        <w:t>Sergey</w:t>
      </w:r>
      <w:proofErr w:type="spellEnd"/>
      <w:r w:rsidRPr="00F322D7">
        <w:rPr>
          <w:rFonts w:cstheme="minorHAnsi"/>
        </w:rPr>
        <w:t xml:space="preserve"> </w:t>
      </w:r>
      <w:proofErr w:type="spellStart"/>
      <w:r w:rsidRPr="00F322D7">
        <w:rPr>
          <w:rFonts w:cstheme="minorHAnsi"/>
        </w:rPr>
        <w:t>Bubka</w:t>
      </w:r>
      <w:proofErr w:type="spellEnd"/>
      <w:r w:rsidRPr="00F322D7">
        <w:rPr>
          <w:rFonts w:cstheme="minorHAnsi"/>
        </w:rPr>
        <w:t xml:space="preserve">, ya lo hizo realidad. El gran zar de la </w:t>
      </w:r>
      <w:bookmarkStart w:id="0" w:name="_GoBack"/>
      <w:bookmarkEnd w:id="0"/>
      <w:r w:rsidRPr="00F322D7">
        <w:rPr>
          <w:rFonts w:cstheme="minorHAnsi"/>
        </w:rPr>
        <w:t>pértiga, el primer hombre de la historia que superó los seis metros y que se especializó en coleccionar récords, le impuso la medalla cuando se proclamó campeón de los Juegos Olímpicos de la Juventud.</w:t>
      </w:r>
    </w:p>
    <w:p w:rsidR="00F322D7" w:rsidRPr="00F322D7" w:rsidRDefault="00F322D7" w:rsidP="00F322D7">
      <w:pPr>
        <w:spacing w:after="0"/>
        <w:jc w:val="both"/>
        <w:rPr>
          <w:rFonts w:cstheme="minorHAnsi"/>
          <w:sz w:val="24"/>
          <w:szCs w:val="24"/>
        </w:rPr>
      </w:pPr>
    </w:p>
    <w:p w:rsidR="00F322D7" w:rsidRDefault="00F322D7" w:rsidP="00F322D7">
      <w:pPr>
        <w:spacing w:after="0"/>
        <w:jc w:val="right"/>
        <w:rPr>
          <w:rFonts w:cstheme="minorHAnsi"/>
          <w:b/>
          <w:sz w:val="24"/>
          <w:szCs w:val="24"/>
        </w:rPr>
      </w:pPr>
    </w:p>
    <w:p w:rsidR="00F322D7" w:rsidRPr="00F322D7" w:rsidRDefault="00F322D7" w:rsidP="00F322D7">
      <w:pPr>
        <w:spacing w:after="0"/>
        <w:jc w:val="right"/>
        <w:rPr>
          <w:rFonts w:cstheme="minorHAnsi"/>
          <w:b/>
          <w:sz w:val="24"/>
          <w:szCs w:val="24"/>
        </w:rPr>
      </w:pPr>
      <w:r w:rsidRPr="00F322D7">
        <w:rPr>
          <w:rFonts w:cstheme="minorHAnsi"/>
          <w:b/>
          <w:sz w:val="24"/>
          <w:szCs w:val="24"/>
        </w:rPr>
        <w:t xml:space="preserve">Carles </w:t>
      </w:r>
      <w:proofErr w:type="spellStart"/>
      <w:r w:rsidRPr="00F322D7">
        <w:rPr>
          <w:rFonts w:cstheme="minorHAnsi"/>
          <w:b/>
          <w:sz w:val="24"/>
          <w:szCs w:val="24"/>
        </w:rPr>
        <w:t>Gallén</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70CAC"/>
    <w:rsid w:val="002E7F8B"/>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5DD"/>
    <w:rsid w:val="00E8116F"/>
    <w:rsid w:val="00ED327A"/>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2012-11-13T17:11:00Z</cp:lastPrinted>
  <dcterms:created xsi:type="dcterms:W3CDTF">2012-11-13T17:14:00Z</dcterms:created>
  <dcterms:modified xsi:type="dcterms:W3CDTF">2012-11-13T17:14:00Z</dcterms:modified>
</cp:coreProperties>
</file>